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华文中宋" w:hAnsi="华文中宋" w:eastAsia="华文中宋" w:cs="华文中宋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华文中宋" w:hAnsi="华文中宋" w:eastAsia="华文中宋" w:cs="华文中宋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各区</w:t>
      </w:r>
      <w:r>
        <w:rPr>
          <w:rStyle w:val="5"/>
          <w:rFonts w:hint="eastAsia" w:ascii="华文中宋" w:hAnsi="华文中宋" w:eastAsia="华文中宋" w:cs="华文中宋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委巡察组举报联系方式</w:t>
      </w:r>
      <w:bookmarkEnd w:id="0"/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514"/>
        <w:gridCol w:w="1498"/>
        <w:gridCol w:w="3890"/>
        <w:gridCol w:w="1908"/>
        <w:gridCol w:w="2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</w:rPr>
              <w:t>巡察组</w:t>
            </w:r>
          </w:p>
        </w:tc>
        <w:tc>
          <w:tcPr>
            <w:tcW w:w="151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</w:rPr>
              <w:t>组  长</w:t>
            </w:r>
          </w:p>
        </w:tc>
        <w:tc>
          <w:tcPr>
            <w:tcW w:w="149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</w:rPr>
              <w:t>副组长</w:t>
            </w:r>
          </w:p>
        </w:tc>
        <w:tc>
          <w:tcPr>
            <w:tcW w:w="3890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</w:rPr>
              <w:t>被巡察单位</w:t>
            </w:r>
          </w:p>
        </w:tc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</w:rPr>
              <w:t>举报电话</w:t>
            </w:r>
          </w:p>
        </w:tc>
        <w:tc>
          <w:tcPr>
            <w:tcW w:w="265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</w:rPr>
              <w:t>第一巡察组</w:t>
            </w:r>
          </w:p>
        </w:tc>
        <w:tc>
          <w:tcPr>
            <w:tcW w:w="151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孙  强</w:t>
            </w:r>
          </w:p>
        </w:tc>
        <w:tc>
          <w:tcPr>
            <w:tcW w:w="149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韩宜时</w:t>
            </w:r>
          </w:p>
        </w:tc>
        <w:tc>
          <w:tcPr>
            <w:tcW w:w="38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区委政法委，区检察院，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秀水街道欢乐江山社区、锦绣城社区、万和城社区 、福溪帝苑社区</w:t>
            </w:r>
          </w:p>
        </w:tc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0314-4040190</w:t>
            </w:r>
          </w:p>
        </w:tc>
        <w:tc>
          <w:tcPr>
            <w:tcW w:w="265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HYPERLINK "mailto:slqxchb@126.com"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slqxchb@126.com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</w:rPr>
              <w:t>第二巡察组</w:t>
            </w:r>
          </w:p>
        </w:tc>
        <w:tc>
          <w:tcPr>
            <w:tcW w:w="151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鲁玉兰</w:t>
            </w:r>
          </w:p>
        </w:tc>
        <w:tc>
          <w:tcPr>
            <w:tcW w:w="149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刘媛媛</w:t>
            </w:r>
          </w:p>
        </w:tc>
        <w:tc>
          <w:tcPr>
            <w:tcW w:w="38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区委办，区委统战部，区档案馆，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元宝山街道北园社区、御祥园社区、荣信社区</w:t>
            </w:r>
          </w:p>
        </w:tc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0314-4041268</w:t>
            </w:r>
          </w:p>
        </w:tc>
        <w:tc>
          <w:tcPr>
            <w:tcW w:w="265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HYPERLINK "mailto:slqxchb@126.com"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slqxchb@126.com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</w:rPr>
              <w:t>第三巡察组</w:t>
            </w:r>
          </w:p>
        </w:tc>
        <w:tc>
          <w:tcPr>
            <w:tcW w:w="151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闫赛秋</w:t>
            </w:r>
          </w:p>
        </w:tc>
        <w:tc>
          <w:tcPr>
            <w:tcW w:w="149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陈丽娟</w:t>
            </w:r>
          </w:p>
        </w:tc>
        <w:tc>
          <w:tcPr>
            <w:tcW w:w="38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区政府办，区委宣传部，区网信办，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元宝山街道金秀社区、东园社区</w:t>
            </w:r>
          </w:p>
        </w:tc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0314-4040633</w:t>
            </w:r>
          </w:p>
        </w:tc>
        <w:tc>
          <w:tcPr>
            <w:tcW w:w="265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HYPERLINK "mailto:slqxchb@126.com"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slqxchb@126.com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</w:rPr>
              <w:t>第四巡察组</w:t>
            </w:r>
          </w:p>
        </w:tc>
        <w:tc>
          <w:tcPr>
            <w:tcW w:w="1514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柴  然</w:t>
            </w:r>
          </w:p>
        </w:tc>
        <w:tc>
          <w:tcPr>
            <w:tcW w:w="149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王井民</w:t>
            </w:r>
          </w:p>
        </w:tc>
        <w:tc>
          <w:tcPr>
            <w:tcW w:w="38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钢城街道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回头看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钢城街道果山社区、行宫社区、怡园社区、滦江社区、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馨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和社区、滦电社区</w:t>
            </w:r>
          </w:p>
        </w:tc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0314-4043821</w:t>
            </w:r>
          </w:p>
        </w:tc>
        <w:tc>
          <w:tcPr>
            <w:tcW w:w="2658" w:type="dxa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HYPERLINK "mailto:slqxchb@126.com"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slqxchb@126.com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03ABC"/>
    <w:rsid w:val="03C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2021-03-22T06:41:00Z</dcterms:created>
  <dc:creator>娉ぁ雪Θ冉</dc:creator>
  <cp:lastModifiedBy>娉ぁ雪Θ冉</cp:lastModifiedBy>
  <dcterms:modified xsi:type="dcterms:W3CDTF">2021-03-22T06:42:37Z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33596F83CF834C5C86236F7206302F68</vt:lpwstr>
  </property>
</Properties>
</file>